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FD4" w:rsidRDefault="00505FD4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E76" w:rsidRDefault="00505FD4" w:rsidP="00FA1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</w:t>
      </w:r>
      <w:r w:rsidR="007C18FA">
        <w:rPr>
          <w:rFonts w:ascii="Times New Roman" w:hAnsi="Times New Roman" w:cs="Times New Roman"/>
          <w:b/>
          <w:bCs/>
          <w:sz w:val="28"/>
          <w:szCs w:val="28"/>
        </w:rPr>
        <w:t xml:space="preserve"> причины приоста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новления учетно-регистрационных </w:t>
      </w:r>
      <w:r w:rsidR="007C18FA">
        <w:rPr>
          <w:rFonts w:ascii="Times New Roman" w:hAnsi="Times New Roman" w:cs="Times New Roman"/>
          <w:b/>
          <w:bCs/>
          <w:sz w:val="28"/>
          <w:szCs w:val="28"/>
        </w:rPr>
        <w:t xml:space="preserve">действий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разъяснили </w:t>
      </w:r>
      <w:r w:rsidR="007C18F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Волгоградском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Росреестре</w:t>
      </w:r>
      <w:proofErr w:type="spellEnd"/>
      <w:r w:rsidR="007C18FA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7C18FA" w:rsidRDefault="007C18FA" w:rsidP="00505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C18FA">
        <w:rPr>
          <w:rFonts w:ascii="Times New Roman" w:hAnsi="Times New Roman" w:cs="Times New Roman"/>
          <w:sz w:val="28"/>
          <w:szCs w:val="28"/>
        </w:rPr>
        <w:t xml:space="preserve">Управлением Росреестра по Волгоградской области в рамках реализации федерального проекта «Национальная система пространственных данных» ведется постоянная работа по снижению доли решений </w:t>
      </w:r>
      <w:r w:rsidRPr="007C18FA">
        <w:rPr>
          <w:rFonts w:ascii="Times New Roman" w:hAnsi="Times New Roman" w:cs="Times New Roman"/>
          <w:sz w:val="28"/>
          <w:szCs w:val="28"/>
        </w:rPr>
        <w:br/>
        <w:t>о приостановлении учетно-регистрационных действий.</w:t>
      </w:r>
    </w:p>
    <w:p w:rsidR="00505FD4" w:rsidRDefault="007C18FA" w:rsidP="00505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8FA">
        <w:rPr>
          <w:rFonts w:ascii="Times New Roman" w:hAnsi="Times New Roman" w:cs="Times New Roman"/>
          <w:sz w:val="28"/>
          <w:szCs w:val="28"/>
        </w:rPr>
        <w:t xml:space="preserve">С 01.03.2025 вступили в силу положения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7C18FA">
        <w:rPr>
          <w:rFonts w:ascii="Times New Roman" w:hAnsi="Times New Roman" w:cs="Times New Roman"/>
          <w:sz w:val="28"/>
          <w:szCs w:val="28"/>
        </w:rPr>
        <w:t xml:space="preserve">от 26.12.2024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C18FA">
        <w:rPr>
          <w:rFonts w:ascii="Times New Roman" w:hAnsi="Times New Roman" w:cs="Times New Roman"/>
          <w:sz w:val="28"/>
          <w:szCs w:val="28"/>
        </w:rPr>
        <w:t xml:space="preserve"> 487-ФЗ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18FA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18FA">
        <w:rPr>
          <w:rFonts w:ascii="Times New Roman" w:hAnsi="Times New Roman" w:cs="Times New Roman"/>
          <w:sz w:val="28"/>
          <w:szCs w:val="28"/>
        </w:rPr>
        <w:t xml:space="preserve">, которыми в том числе, добавлено основание для приостановления по пункту 21.1 части 1 статьи 26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7C18FA">
        <w:rPr>
          <w:rFonts w:ascii="Times New Roman" w:hAnsi="Times New Roman" w:cs="Times New Roman"/>
          <w:sz w:val="28"/>
          <w:szCs w:val="28"/>
        </w:rPr>
        <w:t>от 13.07.2015 № 218-ФЗ «О государственной регистрации недвижимости» (далее – Закон о недвижимости), а именно: в Едином государственном реестре недвижимости отсутствуют сведения о местоположении границ земельного участка, являющегося предметом договора, на основании которого осуществляются государственная регистрация прав, ограничение прав, обременение земельного участка, за исключением осуществления государственной регистрации сервитута в отношении такого земельного участка.</w:t>
      </w:r>
    </w:p>
    <w:p w:rsidR="007C18FA" w:rsidRDefault="007C18FA" w:rsidP="00505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8FA">
        <w:rPr>
          <w:rFonts w:ascii="Times New Roman" w:hAnsi="Times New Roman" w:cs="Times New Roman"/>
          <w:sz w:val="28"/>
          <w:szCs w:val="28"/>
        </w:rPr>
        <w:t xml:space="preserve">Так, например, в Управление обратились граждане с заявлениями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7C18FA">
        <w:rPr>
          <w:rFonts w:ascii="Times New Roman" w:hAnsi="Times New Roman" w:cs="Times New Roman"/>
          <w:sz w:val="28"/>
          <w:szCs w:val="28"/>
        </w:rPr>
        <w:t xml:space="preserve">о регистрации перехода права и права собственности на основании договора купли-продажи жилого дома и земельного участка. В ходе проведения правовой экспертизы установлено, что земельный участок по сведениям ЕГРН не имеет границ. </w:t>
      </w:r>
    </w:p>
    <w:p w:rsidR="007C18FA" w:rsidRDefault="007C18FA" w:rsidP="00505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8FA"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права собственности приостановлена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7C18FA">
        <w:rPr>
          <w:rFonts w:ascii="Times New Roman" w:hAnsi="Times New Roman" w:cs="Times New Roman"/>
          <w:sz w:val="28"/>
          <w:szCs w:val="28"/>
        </w:rPr>
        <w:t xml:space="preserve">в соответствии с пунктом 21.1 части 1 статьи 26 Закона о недвижимости. </w:t>
      </w:r>
      <w:r w:rsidR="00EF69BD">
        <w:rPr>
          <w:rFonts w:ascii="Times New Roman" w:hAnsi="Times New Roman" w:cs="Times New Roman"/>
          <w:sz w:val="28"/>
          <w:szCs w:val="28"/>
        </w:rPr>
        <w:br/>
      </w:r>
      <w:r w:rsidRPr="007C18FA">
        <w:rPr>
          <w:rFonts w:ascii="Times New Roman" w:hAnsi="Times New Roman" w:cs="Times New Roman"/>
          <w:sz w:val="28"/>
          <w:szCs w:val="28"/>
        </w:rPr>
        <w:t>В уведомлении о приостановлении заявителю разъяснён порядок возобновления государственной регистрации, рекомендовано установить местоположение границ земельного участка, являющегося предметом договора.</w:t>
      </w:r>
    </w:p>
    <w:p w:rsidR="007C18FA" w:rsidRPr="007C18FA" w:rsidRDefault="007C18FA" w:rsidP="00505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8FA">
        <w:rPr>
          <w:rFonts w:ascii="Times New Roman" w:hAnsi="Times New Roman" w:cs="Times New Roman"/>
          <w:sz w:val="28"/>
          <w:szCs w:val="28"/>
        </w:rPr>
        <w:t>Рекомендуем учитывать указанную информацию при подготовке документов для предоставления в орган регистрации прав.</w:t>
      </w:r>
    </w:p>
    <w:bookmarkEnd w:id="0"/>
    <w:p w:rsidR="001C447C" w:rsidRPr="00330F00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30F00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30F00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9A3D8F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9A3D8F" w:rsidSect="00505FD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4B5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2B42"/>
    <w:rsid w:val="003D0CA1"/>
    <w:rsid w:val="003D2ED1"/>
    <w:rsid w:val="003D530A"/>
    <w:rsid w:val="003D5B54"/>
    <w:rsid w:val="003D5D13"/>
    <w:rsid w:val="003D691B"/>
    <w:rsid w:val="003E4FD8"/>
    <w:rsid w:val="003F0D7C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1353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05FD4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7EC0"/>
    <w:rsid w:val="005B22D1"/>
    <w:rsid w:val="005B4E76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18FA"/>
    <w:rsid w:val="007C7F14"/>
    <w:rsid w:val="007D0B6D"/>
    <w:rsid w:val="007D1172"/>
    <w:rsid w:val="007D1E0D"/>
    <w:rsid w:val="007D6A76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437A6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8F4BF2"/>
    <w:rsid w:val="00901D0B"/>
    <w:rsid w:val="00901E7C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36E5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23E6A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C0A8C"/>
    <w:rsid w:val="00DC5DA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EF69BD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97AAE"/>
    <w:rsid w:val="00FA1FF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7C18FA"/>
    <w:pPr>
      <w:widowControl w:val="0"/>
      <w:spacing w:after="0" w:line="240" w:lineRule="auto"/>
      <w:jc w:val="both"/>
    </w:pPr>
    <w:rPr>
      <w:rFonts w:ascii="Arial" w:eastAsia="SimSun" w:hAnsi="Arial" w:cs="Arial"/>
      <w:color w:val="000000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65</cp:revision>
  <cp:lastPrinted>2025-01-17T10:22:00Z</cp:lastPrinted>
  <dcterms:created xsi:type="dcterms:W3CDTF">2023-10-30T09:28:00Z</dcterms:created>
  <dcterms:modified xsi:type="dcterms:W3CDTF">2025-03-19T12:38:00Z</dcterms:modified>
</cp:coreProperties>
</file>