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FFA" w:rsidRPr="00A76837" w:rsidRDefault="007C6FFA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3B79" w:rsidRPr="00A76837" w:rsidRDefault="007C6FFA" w:rsidP="007C6F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6837">
        <w:rPr>
          <w:rFonts w:ascii="Times New Roman" w:hAnsi="Times New Roman" w:cs="Times New Roman"/>
          <w:b/>
          <w:sz w:val="26"/>
          <w:szCs w:val="26"/>
        </w:rPr>
        <w:t>Государственная регистрация в электронном виде: современный стандарт предоставления услуг</w:t>
      </w:r>
    </w:p>
    <w:p w:rsidR="007C6FFA" w:rsidRPr="00A76837" w:rsidRDefault="007C6FFA" w:rsidP="007C6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6837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A76837">
        <w:rPr>
          <w:rFonts w:ascii="Times New Roman" w:hAnsi="Times New Roman" w:cs="Times New Roman"/>
          <w:sz w:val="26"/>
          <w:szCs w:val="26"/>
        </w:rPr>
        <w:t xml:space="preserve"> продолжает</w:t>
      </w:r>
      <w:r w:rsidR="004E713B">
        <w:rPr>
          <w:rFonts w:ascii="Times New Roman" w:hAnsi="Times New Roman" w:cs="Times New Roman"/>
          <w:sz w:val="26"/>
          <w:szCs w:val="26"/>
        </w:rPr>
        <w:t xml:space="preserve"> работу, направленную</w:t>
      </w:r>
      <w:r w:rsidRPr="00A76837">
        <w:rPr>
          <w:rFonts w:ascii="Times New Roman" w:hAnsi="Times New Roman" w:cs="Times New Roman"/>
          <w:sz w:val="26"/>
          <w:szCs w:val="26"/>
        </w:rPr>
        <w:t xml:space="preserve"> на упрощение и повышение удобства совершения операций с недвижимостью, сокращение сроков оказания услуг. </w:t>
      </w:r>
    </w:p>
    <w:p w:rsidR="007C6FFA" w:rsidRPr="00A76837" w:rsidRDefault="007C6FFA" w:rsidP="007C6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C6FFA" w:rsidRPr="00A76837" w:rsidRDefault="007C6FFA" w:rsidP="007C6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6837">
        <w:rPr>
          <w:rFonts w:ascii="Times New Roman" w:hAnsi="Times New Roman" w:cs="Times New Roman"/>
          <w:sz w:val="26"/>
          <w:szCs w:val="26"/>
        </w:rPr>
        <w:t>Используя электронные сервисы Росреестра получить необходимую услугу становится легче и быстрее.</w:t>
      </w:r>
    </w:p>
    <w:p w:rsidR="007C6FFA" w:rsidRPr="00A76837" w:rsidRDefault="007C6FFA" w:rsidP="007C6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6FFA" w:rsidRPr="00A76837" w:rsidRDefault="007C6FFA" w:rsidP="007C6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6837">
        <w:rPr>
          <w:rFonts w:ascii="Times New Roman" w:hAnsi="Times New Roman" w:cs="Times New Roman"/>
          <w:sz w:val="26"/>
          <w:szCs w:val="26"/>
        </w:rPr>
        <w:t xml:space="preserve">В 2025 году </w:t>
      </w:r>
      <w:proofErr w:type="spellStart"/>
      <w:r w:rsidRPr="00A76837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A76837">
        <w:rPr>
          <w:rFonts w:ascii="Times New Roman" w:hAnsi="Times New Roman" w:cs="Times New Roman"/>
          <w:sz w:val="26"/>
          <w:szCs w:val="26"/>
        </w:rPr>
        <w:t xml:space="preserve"> полностью перешел на электронное взаимодействие с юридическими лицами, в том числе с застройщиками. Договоры участия в долевом строительстве предоставляются на государственную регистрацию исключительно в виде электронных документов. При этом, скан-образ договора, подписанного собственноручными подписями на бумажном носителе, не является электронным документом.</w:t>
      </w:r>
    </w:p>
    <w:p w:rsidR="007C6FFA" w:rsidRPr="00A76837" w:rsidRDefault="007C6FFA" w:rsidP="007C6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6FFA" w:rsidRPr="00A76837" w:rsidRDefault="007C6FFA" w:rsidP="007C6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7683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Также в интересах правообладателя на застройщика возлагается обязанность в течение 30 рабочих дней со дня передачи объекта долевого строительства дольщику (в том числе если передаточный акт был подписан застройщиком в одностороннем порядке) направить в регистрирующий орган документы для регистрации прав дольщика на объект</w:t>
      </w:r>
      <w:r w:rsidRPr="00A7683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C6FFA" w:rsidRPr="00A76837" w:rsidRDefault="007C6FFA" w:rsidP="007C6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C6FFA" w:rsidRPr="00A76837" w:rsidRDefault="007C6FFA" w:rsidP="007C6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8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Правообладатель вправе самостоятельно представить в орган регистрации заявление на государственную регистрацию права и необходимые документы</w:t>
      </w:r>
      <w:r w:rsidRPr="00A76837">
        <w:rPr>
          <w:rFonts w:ascii="Times New Roman" w:eastAsia="Times New Roman" w:hAnsi="Times New Roman" w:cs="Times New Roman"/>
          <w:color w:val="292C2F"/>
          <w:sz w:val="26"/>
          <w:szCs w:val="26"/>
        </w:rPr>
        <w:t>, используя л</w:t>
      </w:r>
      <w:r w:rsidRPr="00A76837">
        <w:rPr>
          <w:rFonts w:ascii="Times New Roman" w:eastAsia="Times New Roman" w:hAnsi="Times New Roman" w:cs="Times New Roman"/>
          <w:sz w:val="26"/>
          <w:szCs w:val="26"/>
        </w:rPr>
        <w:t>ичный кабинет на официальном сайте Росреестра</w:t>
      </w:r>
      <w:r w:rsidRPr="00A76837">
        <w:rPr>
          <w:rFonts w:ascii="Times New Roman" w:hAnsi="Times New Roman" w:cs="Times New Roman"/>
          <w:sz w:val="26"/>
          <w:szCs w:val="26"/>
        </w:rPr>
        <w:t xml:space="preserve"> (https://rosreestr.gov.ru/).</w:t>
      </w:r>
    </w:p>
    <w:p w:rsidR="007C6FFA" w:rsidRPr="00A76837" w:rsidRDefault="007C6FFA" w:rsidP="007C6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6"/>
          <w:szCs w:val="26"/>
        </w:rPr>
      </w:pPr>
    </w:p>
    <w:p w:rsidR="007C6FFA" w:rsidRPr="00A76837" w:rsidRDefault="007C6FFA" w:rsidP="007C6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837">
        <w:rPr>
          <w:rFonts w:ascii="Times New Roman" w:hAnsi="Times New Roman" w:cs="Times New Roman"/>
          <w:i/>
          <w:sz w:val="26"/>
          <w:szCs w:val="26"/>
        </w:rPr>
        <w:t xml:space="preserve">          «</w:t>
      </w:r>
      <w:r w:rsidRPr="00A7683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На официальном сайте Росреестра размещены пошаговые инструкции, </w:t>
      </w:r>
      <w:r w:rsidR="00A76837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A76837">
        <w:rPr>
          <w:rFonts w:ascii="Times New Roman" w:hAnsi="Times New Roman" w:cs="Times New Roman"/>
          <w:i/>
          <w:color w:val="000000"/>
          <w:sz w:val="26"/>
          <w:szCs w:val="26"/>
        </w:rPr>
        <w:t>а также описаны способы получения конкретной услуги. Одним из преимуществ электронного способа подачи документов является</w:t>
      </w:r>
      <w:r w:rsidRPr="00A76837">
        <w:rPr>
          <w:rFonts w:ascii="Times New Roman" w:hAnsi="Times New Roman" w:cs="Times New Roman"/>
          <w:i/>
          <w:sz w:val="26"/>
          <w:szCs w:val="26"/>
        </w:rPr>
        <w:t xml:space="preserve"> сокращение сроков проведения самой процедуры. Государственная регистрация осуществляется в срок не более одного рабочего дня», - </w:t>
      </w:r>
      <w:r w:rsidRPr="00A76837">
        <w:rPr>
          <w:rFonts w:ascii="Times New Roman" w:hAnsi="Times New Roman" w:cs="Times New Roman"/>
          <w:sz w:val="26"/>
          <w:szCs w:val="26"/>
        </w:rPr>
        <w:t>отмечает</w:t>
      </w:r>
      <w:r w:rsidRPr="00A7683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76837">
        <w:rPr>
          <w:rFonts w:ascii="Times New Roman" w:hAnsi="Times New Roman" w:cs="Times New Roman"/>
          <w:sz w:val="26"/>
          <w:szCs w:val="26"/>
        </w:rPr>
        <w:t xml:space="preserve">заместитель руководителя </w:t>
      </w:r>
      <w:r w:rsidRPr="00A76837">
        <w:rPr>
          <w:rFonts w:ascii="Times New Roman" w:hAnsi="Times New Roman" w:cs="Times New Roman"/>
          <w:b/>
          <w:sz w:val="26"/>
          <w:szCs w:val="26"/>
        </w:rPr>
        <w:t xml:space="preserve">Дмитрий </w:t>
      </w:r>
      <w:proofErr w:type="spellStart"/>
      <w:r w:rsidRPr="00A76837">
        <w:rPr>
          <w:rFonts w:ascii="Times New Roman" w:hAnsi="Times New Roman" w:cs="Times New Roman"/>
          <w:b/>
          <w:sz w:val="26"/>
          <w:szCs w:val="26"/>
        </w:rPr>
        <w:t>Бабайцев</w:t>
      </w:r>
      <w:proofErr w:type="spellEnd"/>
      <w:r w:rsidRPr="00A76837">
        <w:rPr>
          <w:rFonts w:ascii="Times New Roman" w:hAnsi="Times New Roman" w:cs="Times New Roman"/>
          <w:b/>
          <w:sz w:val="26"/>
          <w:szCs w:val="26"/>
        </w:rPr>
        <w:t>.</w:t>
      </w:r>
    </w:p>
    <w:p w:rsidR="003D3DC2" w:rsidRPr="00A76837" w:rsidRDefault="003D3DC2" w:rsidP="005601F9">
      <w:pPr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837">
        <w:rPr>
          <w:rFonts w:ascii="Times New Roman" w:hAnsi="Times New Roman" w:cs="Times New Roman"/>
          <w:sz w:val="26"/>
          <w:szCs w:val="26"/>
        </w:rPr>
        <w:t>С уважением,</w:t>
      </w:r>
    </w:p>
    <w:p w:rsidR="003D3DC2" w:rsidRPr="00A76837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837">
        <w:rPr>
          <w:rFonts w:ascii="Times New Roman" w:hAnsi="Times New Roman" w:cs="Times New Roman"/>
          <w:sz w:val="26"/>
          <w:szCs w:val="26"/>
        </w:rPr>
        <w:t>Заборовская Юлия Анатольевна,</w:t>
      </w:r>
    </w:p>
    <w:p w:rsidR="00223B79" w:rsidRPr="00A76837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837">
        <w:rPr>
          <w:rFonts w:ascii="Times New Roman" w:hAnsi="Times New Roman" w:cs="Times New Roman"/>
          <w:sz w:val="26"/>
          <w:szCs w:val="26"/>
        </w:rPr>
        <w:t xml:space="preserve">Пресс-секретарь Управления Росреестра </w:t>
      </w:r>
    </w:p>
    <w:p w:rsidR="003D3DC2" w:rsidRPr="00A76837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837">
        <w:rPr>
          <w:rFonts w:ascii="Times New Roman" w:hAnsi="Times New Roman" w:cs="Times New Roman"/>
          <w:sz w:val="26"/>
          <w:szCs w:val="26"/>
        </w:rPr>
        <w:t>по Волгоградской области</w:t>
      </w:r>
    </w:p>
    <w:p w:rsidR="003D3DC2" w:rsidRPr="00A76837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76837">
        <w:rPr>
          <w:rFonts w:ascii="Times New Roman" w:hAnsi="Times New Roman" w:cs="Times New Roman"/>
          <w:sz w:val="26"/>
          <w:szCs w:val="26"/>
          <w:lang w:val="en-US"/>
        </w:rPr>
        <w:t>Mob: +7(937) 531-22-98</w:t>
      </w:r>
    </w:p>
    <w:p w:rsidR="009A3D8F" w:rsidRPr="00DE4180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DE418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DE418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DE4180" w:rsidSect="00A41B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2DD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906C4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3B79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20A2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E713B"/>
    <w:rsid w:val="004F0118"/>
    <w:rsid w:val="004F2F37"/>
    <w:rsid w:val="004F4D92"/>
    <w:rsid w:val="0050113C"/>
    <w:rsid w:val="00502DFF"/>
    <w:rsid w:val="005104BE"/>
    <w:rsid w:val="00530F35"/>
    <w:rsid w:val="00537A4D"/>
    <w:rsid w:val="00552B41"/>
    <w:rsid w:val="005601F9"/>
    <w:rsid w:val="005618D7"/>
    <w:rsid w:val="005668D1"/>
    <w:rsid w:val="00567BA9"/>
    <w:rsid w:val="005708C3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77A"/>
    <w:rsid w:val="00680D31"/>
    <w:rsid w:val="00691215"/>
    <w:rsid w:val="0069195E"/>
    <w:rsid w:val="00691A44"/>
    <w:rsid w:val="006936B6"/>
    <w:rsid w:val="00693AFB"/>
    <w:rsid w:val="00695432"/>
    <w:rsid w:val="0069609E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C11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9444C"/>
    <w:rsid w:val="007A2F2B"/>
    <w:rsid w:val="007A67D5"/>
    <w:rsid w:val="007B7E40"/>
    <w:rsid w:val="007C6FFA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115B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0FA1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2098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1FF6"/>
    <w:rsid w:val="00A6364E"/>
    <w:rsid w:val="00A751CB"/>
    <w:rsid w:val="00A76837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58F2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12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4180"/>
    <w:rsid w:val="00DE5AF8"/>
    <w:rsid w:val="00DE701A"/>
    <w:rsid w:val="00DF2253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007D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19</cp:revision>
  <cp:lastPrinted>2025-06-06T12:28:00Z</cp:lastPrinted>
  <dcterms:created xsi:type="dcterms:W3CDTF">2025-06-03T07:45:00Z</dcterms:created>
  <dcterms:modified xsi:type="dcterms:W3CDTF">2025-06-06T13:23:00Z</dcterms:modified>
</cp:coreProperties>
</file>