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75" w:rsidRPr="00C654D1" w:rsidRDefault="00C654D1" w:rsidP="00C654D1">
      <w:pPr>
        <w:pStyle w:val="30"/>
        <w:shd w:val="clear" w:color="auto" w:fill="auto"/>
        <w:spacing w:line="200" w:lineRule="exact"/>
      </w:pPr>
      <w:r>
        <w:rPr>
          <w:rStyle w:val="31"/>
        </w:rPr>
        <w:t xml:space="preserve"> </w:t>
      </w:r>
    </w:p>
    <w:p w:rsidR="00A120AE" w:rsidRDefault="00C654D1" w:rsidP="00241175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C500EF" w:rsidRPr="00C654D1">
        <w:rPr>
          <w:rFonts w:ascii="Times New Roman" w:hAnsi="Times New Roman" w:cs="Times New Roman"/>
          <w:b/>
        </w:rPr>
        <w:t>«Ситиматик-Волгоград» рекомендует жителям области завести личный кабинет</w:t>
      </w:r>
    </w:p>
    <w:p w:rsidR="00C654D1" w:rsidRPr="00C654D1" w:rsidRDefault="00C654D1" w:rsidP="00241175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</w:rPr>
      </w:pPr>
    </w:p>
    <w:p w:rsidR="00A120AE" w:rsidRPr="00241175" w:rsidRDefault="00C654D1" w:rsidP="00241175">
      <w:pPr>
        <w:pStyle w:val="20"/>
        <w:shd w:val="clear" w:color="auto" w:fill="auto"/>
        <w:spacing w:before="0" w:line="240" w:lineRule="auto"/>
        <w:ind w:right="500" w:firstLine="567"/>
        <w:rPr>
          <w:rFonts w:ascii="Times New Roman" w:hAnsi="Times New Roman" w:cs="Times New Roman"/>
        </w:rPr>
      </w:pPr>
      <w:r>
        <w:rPr>
          <w:rStyle w:val="21"/>
          <w:rFonts w:ascii="Times New Roman" w:hAnsi="Times New Roman" w:cs="Times New Roman"/>
        </w:rPr>
        <w:t xml:space="preserve"> </w:t>
      </w:r>
      <w:r w:rsidR="00C500EF" w:rsidRPr="00241175">
        <w:rPr>
          <w:rStyle w:val="21"/>
          <w:rFonts w:ascii="Times New Roman" w:hAnsi="Times New Roman" w:cs="Times New Roman"/>
        </w:rPr>
        <w:t xml:space="preserve"> </w:t>
      </w:r>
      <w:r w:rsidR="00C500EF" w:rsidRPr="00241175">
        <w:rPr>
          <w:rFonts w:ascii="Times New Roman" w:hAnsi="Times New Roman" w:cs="Times New Roman"/>
        </w:rPr>
        <w:t xml:space="preserve">Региональный оператор напоминает, что с февраля 2023 года потребители услуг по обращению с ТКО, проживающие на территории Волгоградской области (за исключением г. Волгограда, для них, как и прежде, доступен личный кабинет АО «ИВЦ ЖКХ и ТЭК: </w:t>
      </w:r>
      <w:r w:rsidR="00C500EF" w:rsidRPr="00241175">
        <w:rPr>
          <w:rFonts w:ascii="Times New Roman" w:hAnsi="Times New Roman" w:cs="Times New Roman"/>
          <w:lang w:val="en-US" w:eastAsia="en-US" w:bidi="en-US"/>
        </w:rPr>
        <w:t>ivc</w:t>
      </w:r>
      <w:r w:rsidR="00C500EF" w:rsidRPr="00241175">
        <w:rPr>
          <w:rFonts w:ascii="Times New Roman" w:hAnsi="Times New Roman" w:cs="Times New Roman"/>
          <w:lang w:eastAsia="en-US" w:bidi="en-US"/>
        </w:rPr>
        <w:t>34.</w:t>
      </w:r>
      <w:r w:rsidR="00C500EF" w:rsidRPr="00241175">
        <w:rPr>
          <w:rFonts w:ascii="Times New Roman" w:hAnsi="Times New Roman" w:cs="Times New Roman"/>
          <w:lang w:val="en-US" w:eastAsia="en-US" w:bidi="en-US"/>
        </w:rPr>
        <w:t>ru</w:t>
      </w:r>
      <w:r w:rsidR="00C500EF" w:rsidRPr="00241175">
        <w:rPr>
          <w:rFonts w:ascii="Times New Roman" w:hAnsi="Times New Roman" w:cs="Times New Roman"/>
          <w:lang w:eastAsia="en-US" w:bidi="en-US"/>
        </w:rPr>
        <w:t xml:space="preserve">), </w:t>
      </w:r>
      <w:r w:rsidR="00C500EF" w:rsidRPr="00241175">
        <w:rPr>
          <w:rFonts w:ascii="Times New Roman" w:hAnsi="Times New Roman" w:cs="Times New Roman"/>
        </w:rPr>
        <w:t>могут использовать личный кабинет</w:t>
      </w:r>
      <w:r w:rsidR="00716B0C">
        <w:rPr>
          <w:rFonts w:ascii="Times New Roman" w:hAnsi="Times New Roman" w:cs="Times New Roman"/>
        </w:rPr>
        <w:t xml:space="preserve"> на информационном портале:</w:t>
      </w:r>
      <w:r w:rsidR="00716B0C" w:rsidRPr="00716B0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16B0C">
        <w:rPr>
          <w:rFonts w:ascii="Times New Roman" w:hAnsi="Times New Roman" w:cs="Times New Roman"/>
          <w:lang w:val="en-US"/>
        </w:rPr>
        <w:t>https</w:t>
      </w:r>
      <w:r w:rsidR="00716B0C">
        <w:rPr>
          <w:rFonts w:ascii="Times New Roman" w:hAnsi="Times New Roman" w:cs="Times New Roman"/>
        </w:rPr>
        <w:t xml:space="preserve"> </w:t>
      </w:r>
      <w:r w:rsidR="00C500EF" w:rsidRPr="00241175">
        <w:rPr>
          <w:rFonts w:ascii="Times New Roman" w:hAnsi="Times New Roman" w:cs="Times New Roman"/>
        </w:rPr>
        <w:t>://моймрц34.рф.</w:t>
      </w:r>
    </w:p>
    <w:p w:rsidR="00241175" w:rsidRPr="00241175" w:rsidRDefault="00C500EF" w:rsidP="00C654D1">
      <w:pPr>
        <w:pStyle w:val="20"/>
        <w:shd w:val="clear" w:color="auto" w:fill="auto"/>
        <w:spacing w:before="0" w:line="240" w:lineRule="auto"/>
        <w:ind w:right="500" w:firstLine="567"/>
        <w:rPr>
          <w:rFonts w:ascii="Times New Roman" w:hAnsi="Times New Roman" w:cs="Times New Roman"/>
        </w:rPr>
      </w:pPr>
      <w:r w:rsidRPr="00241175">
        <w:rPr>
          <w:rFonts w:ascii="Times New Roman" w:hAnsi="Times New Roman" w:cs="Times New Roman"/>
        </w:rPr>
        <w:t>С его помощью можно подписаться на электронный платежный документ; ознакомиться с историей начислений и платежей по услуге; скачать квитанции за прошлые периоды (с момента открытия личного кабинета); написать обращение и подать заявление; получить справку об отсутствии задолженности; произвести оплату услуг.</w:t>
      </w:r>
    </w:p>
    <w:p w:rsidR="00241175" w:rsidRPr="00241175" w:rsidRDefault="00C500EF" w:rsidP="00C654D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241175">
        <w:rPr>
          <w:rFonts w:ascii="Times New Roman" w:hAnsi="Times New Roman" w:cs="Times New Roman"/>
        </w:rPr>
        <w:t>Для регистрации личного кабинета необходимо:</w:t>
      </w:r>
    </w:p>
    <w:p w:rsidR="00A120AE" w:rsidRPr="00241175" w:rsidRDefault="00C500EF" w:rsidP="00241175">
      <w:pPr>
        <w:pStyle w:val="20"/>
        <w:numPr>
          <w:ilvl w:val="0"/>
          <w:numId w:val="1"/>
        </w:numPr>
        <w:shd w:val="clear" w:color="auto" w:fill="auto"/>
        <w:tabs>
          <w:tab w:val="left" w:pos="1408"/>
        </w:tabs>
        <w:spacing w:before="0" w:line="240" w:lineRule="auto"/>
        <w:ind w:firstLine="567"/>
        <w:rPr>
          <w:rFonts w:ascii="Times New Roman" w:hAnsi="Times New Roman" w:cs="Times New Roman"/>
        </w:rPr>
      </w:pPr>
      <w:r w:rsidRPr="00241175">
        <w:rPr>
          <w:rFonts w:ascii="Times New Roman" w:hAnsi="Times New Roman" w:cs="Times New Roman"/>
        </w:rPr>
        <w:t>Зайти на сайт: Моймрц34.рф;</w:t>
      </w:r>
    </w:p>
    <w:p w:rsidR="00A120AE" w:rsidRPr="00241175" w:rsidRDefault="00C500EF" w:rsidP="00241175">
      <w:pPr>
        <w:pStyle w:val="20"/>
        <w:numPr>
          <w:ilvl w:val="0"/>
          <w:numId w:val="1"/>
        </w:numPr>
        <w:shd w:val="clear" w:color="auto" w:fill="auto"/>
        <w:tabs>
          <w:tab w:val="left" w:pos="1408"/>
        </w:tabs>
        <w:spacing w:before="0" w:line="240" w:lineRule="auto"/>
        <w:ind w:firstLine="567"/>
        <w:rPr>
          <w:rFonts w:ascii="Times New Roman" w:hAnsi="Times New Roman" w:cs="Times New Roman"/>
        </w:rPr>
      </w:pPr>
      <w:r w:rsidRPr="00241175">
        <w:rPr>
          <w:rFonts w:ascii="Times New Roman" w:hAnsi="Times New Roman" w:cs="Times New Roman"/>
        </w:rPr>
        <w:t>Кликнуть на вкладку «Личный кабинет потребителя» (МРЦ ТКО), далее - «Подробнее»;</w:t>
      </w:r>
    </w:p>
    <w:p w:rsidR="00A120AE" w:rsidRPr="00241175" w:rsidRDefault="00C500EF" w:rsidP="00241175">
      <w:pPr>
        <w:pStyle w:val="20"/>
        <w:numPr>
          <w:ilvl w:val="0"/>
          <w:numId w:val="2"/>
        </w:numPr>
        <w:shd w:val="clear" w:color="auto" w:fill="auto"/>
        <w:tabs>
          <w:tab w:val="left" w:pos="1408"/>
        </w:tabs>
        <w:spacing w:before="0" w:line="240" w:lineRule="auto"/>
        <w:ind w:firstLine="567"/>
        <w:rPr>
          <w:rFonts w:ascii="Times New Roman" w:hAnsi="Times New Roman" w:cs="Times New Roman"/>
        </w:rPr>
      </w:pPr>
      <w:r w:rsidRPr="00241175">
        <w:rPr>
          <w:rFonts w:ascii="Times New Roman" w:hAnsi="Times New Roman" w:cs="Times New Roman"/>
        </w:rPr>
        <w:t>Выбрать вкладку «Регистрация»;</w:t>
      </w:r>
    </w:p>
    <w:p w:rsidR="00A120AE" w:rsidRPr="00241175" w:rsidRDefault="00C500EF" w:rsidP="00241175">
      <w:pPr>
        <w:pStyle w:val="20"/>
        <w:numPr>
          <w:ilvl w:val="0"/>
          <w:numId w:val="2"/>
        </w:numPr>
        <w:shd w:val="clear" w:color="auto" w:fill="auto"/>
        <w:tabs>
          <w:tab w:val="left" w:pos="1408"/>
        </w:tabs>
        <w:spacing w:before="0" w:line="240" w:lineRule="auto"/>
        <w:ind w:right="500" w:firstLine="567"/>
        <w:rPr>
          <w:rFonts w:ascii="Times New Roman" w:hAnsi="Times New Roman" w:cs="Times New Roman"/>
        </w:rPr>
      </w:pPr>
      <w:r w:rsidRPr="00241175">
        <w:rPr>
          <w:rFonts w:ascii="Times New Roman" w:hAnsi="Times New Roman" w:cs="Times New Roman"/>
        </w:rPr>
        <w:t>Пройти необходимую регистрацию: ввести электронную почту и пароль, поставить галочку, подтверждающую согласие на обработку персональных данных;</w:t>
      </w:r>
    </w:p>
    <w:p w:rsidR="00A120AE" w:rsidRPr="00241175" w:rsidRDefault="00C500EF" w:rsidP="00241175">
      <w:pPr>
        <w:pStyle w:val="20"/>
        <w:numPr>
          <w:ilvl w:val="0"/>
          <w:numId w:val="2"/>
        </w:numPr>
        <w:shd w:val="clear" w:color="auto" w:fill="auto"/>
        <w:tabs>
          <w:tab w:val="left" w:pos="1408"/>
        </w:tabs>
        <w:spacing w:before="0" w:line="240" w:lineRule="auto"/>
        <w:ind w:firstLine="567"/>
        <w:rPr>
          <w:rFonts w:ascii="Times New Roman" w:hAnsi="Times New Roman" w:cs="Times New Roman"/>
        </w:rPr>
      </w:pPr>
      <w:r w:rsidRPr="00241175">
        <w:rPr>
          <w:rFonts w:ascii="Times New Roman" w:hAnsi="Times New Roman" w:cs="Times New Roman"/>
        </w:rPr>
        <w:t>После регистрации перейти на страницу ввода данных;</w:t>
      </w:r>
    </w:p>
    <w:p w:rsidR="00A120AE" w:rsidRPr="00241175" w:rsidRDefault="00C500EF" w:rsidP="00241175">
      <w:pPr>
        <w:pStyle w:val="20"/>
        <w:numPr>
          <w:ilvl w:val="0"/>
          <w:numId w:val="2"/>
        </w:numPr>
        <w:shd w:val="clear" w:color="auto" w:fill="auto"/>
        <w:tabs>
          <w:tab w:val="left" w:pos="1408"/>
        </w:tabs>
        <w:spacing w:before="0" w:line="240" w:lineRule="auto"/>
        <w:ind w:firstLine="567"/>
        <w:rPr>
          <w:rFonts w:ascii="Times New Roman" w:hAnsi="Times New Roman" w:cs="Times New Roman"/>
        </w:rPr>
      </w:pPr>
      <w:r w:rsidRPr="00241175">
        <w:rPr>
          <w:rFonts w:ascii="Times New Roman" w:hAnsi="Times New Roman" w:cs="Times New Roman"/>
        </w:rPr>
        <w:t>В поля ввода данных внести номер лицевого счета и фамилию потребителя;</w:t>
      </w:r>
    </w:p>
    <w:p w:rsidR="00A120AE" w:rsidRDefault="00C500EF" w:rsidP="00241175">
      <w:pPr>
        <w:pStyle w:val="20"/>
        <w:numPr>
          <w:ilvl w:val="0"/>
          <w:numId w:val="2"/>
        </w:numPr>
        <w:shd w:val="clear" w:color="auto" w:fill="auto"/>
        <w:tabs>
          <w:tab w:val="left" w:pos="1408"/>
        </w:tabs>
        <w:spacing w:before="0" w:line="240" w:lineRule="auto"/>
        <w:ind w:firstLine="567"/>
        <w:rPr>
          <w:rFonts w:ascii="Times New Roman" w:hAnsi="Times New Roman" w:cs="Times New Roman"/>
        </w:rPr>
      </w:pPr>
      <w:r w:rsidRPr="00241175">
        <w:rPr>
          <w:rFonts w:ascii="Times New Roman" w:hAnsi="Times New Roman" w:cs="Times New Roman"/>
        </w:rPr>
        <w:t>Войти в личный кабинет.</w:t>
      </w:r>
    </w:p>
    <w:p w:rsidR="00241175" w:rsidRPr="00241175" w:rsidRDefault="00241175" w:rsidP="00241175">
      <w:pPr>
        <w:pStyle w:val="20"/>
        <w:shd w:val="clear" w:color="auto" w:fill="auto"/>
        <w:tabs>
          <w:tab w:val="left" w:pos="1408"/>
        </w:tabs>
        <w:spacing w:before="0" w:line="240" w:lineRule="auto"/>
        <w:rPr>
          <w:rFonts w:ascii="Times New Roman" w:hAnsi="Times New Roman" w:cs="Times New Roman"/>
        </w:rPr>
      </w:pPr>
    </w:p>
    <w:p w:rsidR="00241175" w:rsidRPr="00241175" w:rsidRDefault="00C500EF" w:rsidP="00C654D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241175">
        <w:rPr>
          <w:rFonts w:ascii="Times New Roman" w:hAnsi="Times New Roman" w:cs="Times New Roman"/>
        </w:rPr>
        <w:t>Алгоритм подачи заявления на сайте Моймрц34.рф:</w:t>
      </w:r>
    </w:p>
    <w:p w:rsidR="00A120AE" w:rsidRPr="00241175" w:rsidRDefault="00C500EF" w:rsidP="00241175">
      <w:pPr>
        <w:pStyle w:val="20"/>
        <w:numPr>
          <w:ilvl w:val="0"/>
          <w:numId w:val="3"/>
        </w:numPr>
        <w:shd w:val="clear" w:color="auto" w:fill="auto"/>
        <w:tabs>
          <w:tab w:val="left" w:pos="1408"/>
        </w:tabs>
        <w:spacing w:before="0" w:line="240" w:lineRule="auto"/>
        <w:ind w:firstLine="567"/>
        <w:rPr>
          <w:rFonts w:ascii="Times New Roman" w:hAnsi="Times New Roman" w:cs="Times New Roman"/>
        </w:rPr>
      </w:pPr>
      <w:r w:rsidRPr="00241175">
        <w:rPr>
          <w:rFonts w:ascii="Times New Roman" w:hAnsi="Times New Roman" w:cs="Times New Roman"/>
        </w:rPr>
        <w:t>На главной странице сайта Моймрц34.рф нужно выбрать кнопку «Отправить заявление»;</w:t>
      </w:r>
    </w:p>
    <w:p w:rsidR="00A120AE" w:rsidRPr="00241175" w:rsidRDefault="00C500EF" w:rsidP="00241175">
      <w:pPr>
        <w:pStyle w:val="20"/>
        <w:numPr>
          <w:ilvl w:val="0"/>
          <w:numId w:val="3"/>
        </w:numPr>
        <w:shd w:val="clear" w:color="auto" w:fill="auto"/>
        <w:tabs>
          <w:tab w:val="left" w:pos="1408"/>
        </w:tabs>
        <w:spacing w:before="0" w:line="240" w:lineRule="auto"/>
        <w:ind w:right="500" w:firstLine="567"/>
        <w:rPr>
          <w:rFonts w:ascii="Times New Roman" w:hAnsi="Times New Roman" w:cs="Times New Roman"/>
        </w:rPr>
      </w:pPr>
      <w:r w:rsidRPr="00241175">
        <w:rPr>
          <w:rFonts w:ascii="Times New Roman" w:hAnsi="Times New Roman" w:cs="Times New Roman"/>
        </w:rPr>
        <w:t>На вкладке «Отправить заявление» нажать на «Формы заявлений» или знак«+» для выбора необходимого заявления. Выбрать тип заявления и нажать на него;</w:t>
      </w:r>
    </w:p>
    <w:p w:rsidR="00A120AE" w:rsidRPr="00241175" w:rsidRDefault="00C500EF" w:rsidP="00241175">
      <w:pPr>
        <w:pStyle w:val="20"/>
        <w:numPr>
          <w:ilvl w:val="0"/>
          <w:numId w:val="3"/>
        </w:numPr>
        <w:shd w:val="clear" w:color="auto" w:fill="auto"/>
        <w:tabs>
          <w:tab w:val="left" w:pos="1408"/>
        </w:tabs>
        <w:spacing w:before="0" w:line="240" w:lineRule="auto"/>
        <w:ind w:right="500" w:firstLine="567"/>
        <w:rPr>
          <w:rFonts w:ascii="Times New Roman" w:hAnsi="Times New Roman" w:cs="Times New Roman"/>
        </w:rPr>
      </w:pPr>
      <w:r w:rsidRPr="00241175">
        <w:rPr>
          <w:rFonts w:ascii="Times New Roman" w:hAnsi="Times New Roman" w:cs="Times New Roman"/>
        </w:rPr>
        <w:t>В самом начале заявления необходимо выбрать нужное действие с договором, нажав на выпадающее меню: заключение, перезаключение, закрытие или изменение. Все поля, отмеченные звездочками «*», являются обязательными к заполнению.</w:t>
      </w:r>
    </w:p>
    <w:p w:rsidR="00A120AE" w:rsidRPr="00241175" w:rsidRDefault="00C500EF" w:rsidP="00241175">
      <w:pPr>
        <w:pStyle w:val="20"/>
        <w:shd w:val="clear" w:color="auto" w:fill="auto"/>
        <w:spacing w:before="0" w:line="240" w:lineRule="auto"/>
        <w:ind w:right="500" w:firstLine="567"/>
        <w:rPr>
          <w:rFonts w:ascii="Times New Roman" w:hAnsi="Times New Roman" w:cs="Times New Roman"/>
        </w:rPr>
      </w:pPr>
      <w:r w:rsidRPr="00241175">
        <w:rPr>
          <w:rFonts w:ascii="Times New Roman" w:hAnsi="Times New Roman" w:cs="Times New Roman"/>
        </w:rPr>
        <w:t>Обращаем внимание на формат номера телефона - важно ввести его в указанном формате (9123456789);</w:t>
      </w:r>
    </w:p>
    <w:p w:rsidR="00A120AE" w:rsidRPr="00241175" w:rsidRDefault="00C500EF" w:rsidP="00241175">
      <w:pPr>
        <w:pStyle w:val="20"/>
        <w:numPr>
          <w:ilvl w:val="0"/>
          <w:numId w:val="3"/>
        </w:numPr>
        <w:shd w:val="clear" w:color="auto" w:fill="auto"/>
        <w:tabs>
          <w:tab w:val="left" w:pos="1408"/>
        </w:tabs>
        <w:spacing w:before="0" w:line="240" w:lineRule="auto"/>
        <w:ind w:right="500" w:firstLine="567"/>
        <w:rPr>
          <w:rFonts w:ascii="Times New Roman" w:hAnsi="Times New Roman" w:cs="Times New Roman"/>
        </w:rPr>
      </w:pPr>
      <w:r w:rsidRPr="00241175">
        <w:rPr>
          <w:rFonts w:ascii="Times New Roman" w:hAnsi="Times New Roman" w:cs="Times New Roman"/>
        </w:rPr>
        <w:t>Далее нужно выбрать назначение объекта, нажав на выпадающее меню: квартира в многоквартирном доме или индивидуальное жилое помещение;</w:t>
      </w:r>
    </w:p>
    <w:p w:rsidR="00A120AE" w:rsidRPr="00241175" w:rsidRDefault="00C500EF" w:rsidP="00241175">
      <w:pPr>
        <w:pStyle w:val="20"/>
        <w:numPr>
          <w:ilvl w:val="0"/>
          <w:numId w:val="3"/>
        </w:numPr>
        <w:shd w:val="clear" w:color="auto" w:fill="auto"/>
        <w:tabs>
          <w:tab w:val="left" w:pos="1408"/>
        </w:tabs>
        <w:spacing w:before="0" w:line="240" w:lineRule="auto"/>
        <w:ind w:right="500" w:firstLine="567"/>
        <w:rPr>
          <w:rFonts w:ascii="Times New Roman" w:hAnsi="Times New Roman" w:cs="Times New Roman"/>
        </w:rPr>
      </w:pPr>
      <w:r w:rsidRPr="00241175">
        <w:rPr>
          <w:rFonts w:ascii="Times New Roman" w:hAnsi="Times New Roman" w:cs="Times New Roman"/>
        </w:rPr>
        <w:t>По такому же принципу выбираем документ, подтверждающий право пользования объектом. Во вкладке «Выбрать файл» прикрепляем все необходимые документы.</w:t>
      </w:r>
    </w:p>
    <w:p w:rsidR="00A120AE" w:rsidRPr="00241175" w:rsidRDefault="00C500EF" w:rsidP="00C654D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241175">
        <w:rPr>
          <w:rFonts w:ascii="Times New Roman" w:hAnsi="Times New Roman" w:cs="Times New Roman"/>
        </w:rPr>
        <w:t>Обращаем внимание: документ, подтверждающий прекращение права распоряжения жилым</w:t>
      </w:r>
      <w:r w:rsidR="00C654D1">
        <w:rPr>
          <w:rFonts w:ascii="Times New Roman" w:hAnsi="Times New Roman" w:cs="Times New Roman"/>
        </w:rPr>
        <w:t xml:space="preserve"> </w:t>
      </w:r>
      <w:r w:rsidRPr="00241175">
        <w:rPr>
          <w:rFonts w:ascii="Times New Roman" w:hAnsi="Times New Roman" w:cs="Times New Roman"/>
        </w:rPr>
        <w:t>помещением, нужен только в случае закрытия договора;</w:t>
      </w:r>
    </w:p>
    <w:p w:rsidR="00A120AE" w:rsidRPr="00241175" w:rsidRDefault="00C500EF" w:rsidP="00241175">
      <w:pPr>
        <w:pStyle w:val="20"/>
        <w:numPr>
          <w:ilvl w:val="0"/>
          <w:numId w:val="3"/>
        </w:numPr>
        <w:shd w:val="clear" w:color="auto" w:fill="auto"/>
        <w:tabs>
          <w:tab w:val="left" w:pos="1362"/>
        </w:tabs>
        <w:spacing w:before="0" w:line="240" w:lineRule="auto"/>
        <w:ind w:right="500" w:firstLine="567"/>
        <w:rPr>
          <w:rFonts w:ascii="Times New Roman" w:hAnsi="Times New Roman" w:cs="Times New Roman"/>
        </w:rPr>
      </w:pPr>
      <w:r w:rsidRPr="00241175">
        <w:rPr>
          <w:rFonts w:ascii="Times New Roman" w:hAnsi="Times New Roman" w:cs="Times New Roman"/>
        </w:rPr>
        <w:t>В конце формы обязательно ставим галочку с подтверждением согласия на обработку персональных данных;</w:t>
      </w:r>
    </w:p>
    <w:p w:rsidR="00A120AE" w:rsidRDefault="00C500EF" w:rsidP="00241175">
      <w:pPr>
        <w:pStyle w:val="20"/>
        <w:numPr>
          <w:ilvl w:val="0"/>
          <w:numId w:val="3"/>
        </w:numPr>
        <w:shd w:val="clear" w:color="auto" w:fill="auto"/>
        <w:tabs>
          <w:tab w:val="left" w:pos="1372"/>
        </w:tabs>
        <w:spacing w:before="0" w:line="240" w:lineRule="auto"/>
        <w:ind w:firstLine="567"/>
        <w:rPr>
          <w:rFonts w:ascii="Times New Roman" w:hAnsi="Times New Roman" w:cs="Times New Roman"/>
        </w:rPr>
      </w:pPr>
      <w:r w:rsidRPr="00241175">
        <w:rPr>
          <w:rFonts w:ascii="Times New Roman" w:hAnsi="Times New Roman" w:cs="Times New Roman"/>
        </w:rPr>
        <w:t>Нажимаем на кнопку «Отправить заявление».</w:t>
      </w:r>
    </w:p>
    <w:p w:rsidR="00241175" w:rsidRPr="00241175" w:rsidRDefault="00241175" w:rsidP="00241175">
      <w:pPr>
        <w:pStyle w:val="20"/>
        <w:shd w:val="clear" w:color="auto" w:fill="auto"/>
        <w:tabs>
          <w:tab w:val="left" w:pos="1372"/>
        </w:tabs>
        <w:spacing w:before="0" w:line="240" w:lineRule="auto"/>
        <w:ind w:left="567"/>
        <w:rPr>
          <w:rFonts w:ascii="Times New Roman" w:hAnsi="Times New Roman" w:cs="Times New Roman"/>
        </w:rPr>
      </w:pPr>
    </w:p>
    <w:p w:rsidR="00A120AE" w:rsidRDefault="00C500EF" w:rsidP="00241175">
      <w:pPr>
        <w:pStyle w:val="20"/>
        <w:shd w:val="clear" w:color="auto" w:fill="auto"/>
        <w:spacing w:before="0" w:line="240" w:lineRule="auto"/>
        <w:ind w:right="500" w:firstLine="567"/>
        <w:rPr>
          <w:rFonts w:ascii="Times New Roman" w:hAnsi="Times New Roman" w:cs="Times New Roman"/>
        </w:rPr>
      </w:pPr>
      <w:r w:rsidRPr="00241175">
        <w:rPr>
          <w:rFonts w:ascii="Times New Roman" w:hAnsi="Times New Roman" w:cs="Times New Roman"/>
        </w:rPr>
        <w:t>По аналогии подаются и другие заявления: на перерасчет ТКО по качеству, на перерасчет ТКО в связи с временным отсутствием, заявление общего образца (оплата, сверка, взаиморасчеты, общие вопросы).</w:t>
      </w:r>
    </w:p>
    <w:p w:rsidR="00241175" w:rsidRPr="00241175" w:rsidRDefault="00241175" w:rsidP="00241175">
      <w:pPr>
        <w:pStyle w:val="20"/>
        <w:shd w:val="clear" w:color="auto" w:fill="auto"/>
        <w:spacing w:before="0" w:line="240" w:lineRule="auto"/>
        <w:ind w:right="500" w:firstLine="567"/>
        <w:rPr>
          <w:rFonts w:ascii="Times New Roman" w:hAnsi="Times New Roman" w:cs="Times New Roman"/>
        </w:rPr>
      </w:pPr>
    </w:p>
    <w:p w:rsidR="00A120AE" w:rsidRPr="00241175" w:rsidRDefault="00C500EF" w:rsidP="00241175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241175">
        <w:rPr>
          <w:rFonts w:ascii="Times New Roman" w:hAnsi="Times New Roman" w:cs="Times New Roman"/>
        </w:rPr>
        <w:t>Чтобы скачать бланк заявления нужно:</w:t>
      </w:r>
    </w:p>
    <w:p w:rsidR="00A120AE" w:rsidRPr="00241175" w:rsidRDefault="00C500EF" w:rsidP="00241175">
      <w:pPr>
        <w:pStyle w:val="20"/>
        <w:numPr>
          <w:ilvl w:val="0"/>
          <w:numId w:val="4"/>
        </w:numPr>
        <w:shd w:val="clear" w:color="auto" w:fill="auto"/>
        <w:tabs>
          <w:tab w:val="left" w:pos="1357"/>
        </w:tabs>
        <w:spacing w:before="0" w:line="240" w:lineRule="auto"/>
        <w:ind w:firstLine="567"/>
        <w:rPr>
          <w:rFonts w:ascii="Times New Roman" w:hAnsi="Times New Roman" w:cs="Times New Roman"/>
        </w:rPr>
      </w:pPr>
      <w:r w:rsidRPr="00241175">
        <w:rPr>
          <w:rFonts w:ascii="Times New Roman" w:hAnsi="Times New Roman" w:cs="Times New Roman"/>
        </w:rPr>
        <w:t>В верхней части главной страницы сайта Моймрц34.рф выбрать вкладку «Потребителям»;</w:t>
      </w:r>
    </w:p>
    <w:p w:rsidR="00A120AE" w:rsidRPr="00C654D1" w:rsidRDefault="00C500EF" w:rsidP="00C654D1">
      <w:pPr>
        <w:pStyle w:val="20"/>
        <w:numPr>
          <w:ilvl w:val="0"/>
          <w:numId w:val="4"/>
        </w:numPr>
        <w:shd w:val="clear" w:color="auto" w:fill="auto"/>
        <w:tabs>
          <w:tab w:val="left" w:pos="1367"/>
        </w:tabs>
        <w:spacing w:before="0" w:line="240" w:lineRule="auto"/>
        <w:ind w:firstLine="567"/>
        <w:rPr>
          <w:rFonts w:ascii="Times New Roman" w:hAnsi="Times New Roman" w:cs="Times New Roman"/>
        </w:rPr>
      </w:pPr>
      <w:r w:rsidRPr="00241175">
        <w:rPr>
          <w:rFonts w:ascii="Times New Roman" w:hAnsi="Times New Roman" w:cs="Times New Roman"/>
        </w:rPr>
        <w:t>На странице «Потребителям» нажать кнопку «Бланки заявлений» (она находится по центру).</w:t>
      </w:r>
      <w:r w:rsidR="00C654D1">
        <w:rPr>
          <w:rFonts w:ascii="Times New Roman" w:hAnsi="Times New Roman" w:cs="Times New Roman"/>
        </w:rPr>
        <w:t xml:space="preserve"> </w:t>
      </w:r>
      <w:r w:rsidRPr="00C654D1">
        <w:rPr>
          <w:rFonts w:ascii="Times New Roman" w:hAnsi="Times New Roman" w:cs="Times New Roman"/>
        </w:rPr>
        <w:t>С этой страницы также можно подать заявление в электронном виде: строка 1 - далее «+» - «Перейти к оформлению».</w:t>
      </w:r>
    </w:p>
    <w:p w:rsidR="00A120AE" w:rsidRPr="00241175" w:rsidRDefault="00C500EF" w:rsidP="00241175">
      <w:pPr>
        <w:pStyle w:val="20"/>
        <w:numPr>
          <w:ilvl w:val="0"/>
          <w:numId w:val="4"/>
        </w:numPr>
        <w:shd w:val="clear" w:color="auto" w:fill="auto"/>
        <w:tabs>
          <w:tab w:val="left" w:pos="1367"/>
        </w:tabs>
        <w:spacing w:before="0" w:line="240" w:lineRule="auto"/>
        <w:ind w:right="500" w:firstLine="567"/>
        <w:rPr>
          <w:rFonts w:ascii="Times New Roman" w:hAnsi="Times New Roman" w:cs="Times New Roman"/>
        </w:rPr>
      </w:pPr>
      <w:r w:rsidRPr="00241175">
        <w:rPr>
          <w:rFonts w:ascii="Times New Roman" w:hAnsi="Times New Roman" w:cs="Times New Roman"/>
        </w:rPr>
        <w:t>Выбираем тип заявления и нажимаем на ссылку с названием заявления ниже. После этого сразу начнется скачивание бланка заявления на Ваш компьютер.</w:t>
      </w:r>
    </w:p>
    <w:p w:rsidR="00A120AE" w:rsidRDefault="00C500EF" w:rsidP="00241175">
      <w:pPr>
        <w:pStyle w:val="20"/>
        <w:shd w:val="clear" w:color="auto" w:fill="auto"/>
        <w:spacing w:before="0" w:line="240" w:lineRule="auto"/>
        <w:ind w:right="500" w:firstLine="567"/>
        <w:rPr>
          <w:rFonts w:ascii="Times New Roman" w:hAnsi="Times New Roman" w:cs="Times New Roman"/>
        </w:rPr>
      </w:pPr>
      <w:r w:rsidRPr="00241175">
        <w:rPr>
          <w:rFonts w:ascii="Times New Roman" w:hAnsi="Times New Roman" w:cs="Times New Roman"/>
        </w:rPr>
        <w:t>По всем возникшим вопросам можно обратиться по телефону горячей линии ООО «Межрегиональный расчетный центр»: 8 (8442) 326-000, режим работы: с понедельник по пятницу с 08:00 до 17:00.</w:t>
      </w:r>
    </w:p>
    <w:p w:rsidR="00A120AE" w:rsidRPr="00C654D1" w:rsidRDefault="00C654D1" w:rsidP="00C654D1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</w:rPr>
        <w:t xml:space="preserve">                                                </w:t>
      </w:r>
      <w:r w:rsidRPr="00C654D1">
        <w:rPr>
          <w:rFonts w:ascii="Times New Roman" w:hAnsi="Times New Roman" w:cs="Times New Roman"/>
          <w:sz w:val="22"/>
          <w:szCs w:val="22"/>
        </w:rPr>
        <w:t>Департамент</w:t>
      </w:r>
      <w:r w:rsidR="00C500EF" w:rsidRPr="00C654D1">
        <w:rPr>
          <w:rFonts w:ascii="Times New Roman" w:hAnsi="Times New Roman" w:cs="Times New Roman"/>
          <w:sz w:val="22"/>
          <w:szCs w:val="22"/>
        </w:rPr>
        <w:t xml:space="preserve"> по связям с общественностью</w:t>
      </w:r>
      <w:r w:rsidRPr="00C654D1">
        <w:rPr>
          <w:rFonts w:ascii="Times New Roman" w:hAnsi="Times New Roman" w:cs="Times New Roman"/>
          <w:sz w:val="22"/>
          <w:szCs w:val="22"/>
        </w:rPr>
        <w:t xml:space="preserve"> </w:t>
      </w:r>
      <w:r w:rsidRPr="00C654D1">
        <w:rPr>
          <w:rFonts w:ascii="Times New Roman" w:hAnsi="Times New Roman" w:cs="Times New Roman"/>
          <w:sz w:val="22"/>
          <w:szCs w:val="22"/>
        </w:rPr>
        <w:t xml:space="preserve">ООО </w:t>
      </w:r>
      <w:r w:rsidRPr="00C654D1">
        <w:rPr>
          <w:rFonts w:ascii="Times New Roman" w:hAnsi="Times New Roman" w:cs="Times New Roman"/>
          <w:sz w:val="22"/>
          <w:szCs w:val="22"/>
        </w:rPr>
        <w:t>«Ситиматик-Волгоград»</w:t>
      </w:r>
    </w:p>
    <w:sectPr w:rsidR="00A120AE" w:rsidRPr="00C654D1" w:rsidSect="00A120AE">
      <w:pgSz w:w="11900" w:h="16840"/>
      <w:pgMar w:top="434" w:right="285" w:bottom="1252" w:left="10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9E5" w:rsidRDefault="003839E5" w:rsidP="00A120AE">
      <w:r>
        <w:separator/>
      </w:r>
    </w:p>
  </w:endnote>
  <w:endnote w:type="continuationSeparator" w:id="0">
    <w:p w:rsidR="003839E5" w:rsidRDefault="003839E5" w:rsidP="00A1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9E5" w:rsidRDefault="003839E5"/>
  </w:footnote>
  <w:footnote w:type="continuationSeparator" w:id="0">
    <w:p w:rsidR="003839E5" w:rsidRDefault="003839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21911"/>
    <w:multiLevelType w:val="multilevel"/>
    <w:tmpl w:val="CC96360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7D253E"/>
    <w:multiLevelType w:val="multilevel"/>
    <w:tmpl w:val="0E9CCFC2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505B2E"/>
    <w:multiLevelType w:val="multilevel"/>
    <w:tmpl w:val="8DCA217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D75A5D"/>
    <w:multiLevelType w:val="multilevel"/>
    <w:tmpl w:val="D9B478E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AE"/>
    <w:rsid w:val="00241175"/>
    <w:rsid w:val="003839E5"/>
    <w:rsid w:val="003A2610"/>
    <w:rsid w:val="003D5ED7"/>
    <w:rsid w:val="00406299"/>
    <w:rsid w:val="00716B0C"/>
    <w:rsid w:val="00A120AE"/>
    <w:rsid w:val="00A13378"/>
    <w:rsid w:val="00C500EF"/>
    <w:rsid w:val="00C6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5BEB3-0767-4C43-A16A-5B2F47AD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20A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20AE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A120AE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A120AE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64"/>
      <w:szCs w:val="64"/>
      <w:u w:val="none"/>
    </w:rPr>
  </w:style>
  <w:style w:type="character" w:customStyle="1" w:styleId="5Exact0">
    <w:name w:val="Основной текст (5) Exact"/>
    <w:basedOn w:val="5Exact"/>
    <w:rsid w:val="00A120A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A120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Exact0">
    <w:name w:val="Заголовок №1 Exact"/>
    <w:basedOn w:val="1Exact"/>
    <w:rsid w:val="00A120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Exact1">
    <w:name w:val="Заголовок №1 Exact"/>
    <w:basedOn w:val="1Exact"/>
    <w:rsid w:val="00A120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Exact2">
    <w:name w:val="Заголовок №1 Exact"/>
    <w:basedOn w:val="1Exact"/>
    <w:rsid w:val="00A120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1Exact3">
    <w:name w:val="Заголовок №1 Exact"/>
    <w:basedOn w:val="1Exact"/>
    <w:rsid w:val="00A120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1Exact4">
    <w:name w:val="Заголовок №1 Exact"/>
    <w:basedOn w:val="1Exact"/>
    <w:rsid w:val="00A120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120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sid w:val="00A120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A120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A120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A120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A120AE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120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A120A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120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"/>
    <w:basedOn w:val="7"/>
    <w:rsid w:val="00A120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A120AE"/>
    <w:pPr>
      <w:shd w:val="clear" w:color="auto" w:fill="FFFFFF"/>
      <w:spacing w:after="60" w:line="0" w:lineRule="atLeast"/>
    </w:pPr>
    <w:rPr>
      <w:rFonts w:ascii="Century Gothic" w:eastAsia="Century Gothic" w:hAnsi="Century Gothic" w:cs="Century Gothic"/>
      <w:b/>
      <w:bCs/>
      <w:spacing w:val="-10"/>
      <w:sz w:val="26"/>
      <w:szCs w:val="26"/>
    </w:rPr>
  </w:style>
  <w:style w:type="paragraph" w:customStyle="1" w:styleId="5">
    <w:name w:val="Основной текст (5)"/>
    <w:basedOn w:val="a"/>
    <w:link w:val="5Exact"/>
    <w:rsid w:val="00A120AE"/>
    <w:pPr>
      <w:shd w:val="clear" w:color="auto" w:fill="FFFFFF"/>
      <w:spacing w:before="60" w:line="0" w:lineRule="atLeast"/>
    </w:pPr>
    <w:rPr>
      <w:rFonts w:ascii="Century Gothic" w:eastAsia="Century Gothic" w:hAnsi="Century Gothic" w:cs="Century Gothic"/>
      <w:b/>
      <w:bCs/>
      <w:spacing w:val="-10"/>
      <w:sz w:val="64"/>
      <w:szCs w:val="64"/>
    </w:rPr>
  </w:style>
  <w:style w:type="paragraph" w:customStyle="1" w:styleId="1">
    <w:name w:val="Заголовок №1"/>
    <w:basedOn w:val="a"/>
    <w:link w:val="1Exact"/>
    <w:rsid w:val="00A120AE"/>
    <w:pPr>
      <w:shd w:val="clear" w:color="auto" w:fill="FFFFFF"/>
      <w:spacing w:after="240" w:line="0" w:lineRule="atLeast"/>
      <w:jc w:val="both"/>
      <w:outlineLvl w:val="0"/>
    </w:pPr>
    <w:rPr>
      <w:rFonts w:ascii="Arial Narrow" w:eastAsia="Arial Narrow" w:hAnsi="Arial Narrow" w:cs="Arial Narrow"/>
      <w:sz w:val="30"/>
      <w:szCs w:val="30"/>
    </w:rPr>
  </w:style>
  <w:style w:type="paragraph" w:customStyle="1" w:styleId="20">
    <w:name w:val="Основной текст (2)"/>
    <w:basedOn w:val="a"/>
    <w:link w:val="2"/>
    <w:rsid w:val="00A120AE"/>
    <w:pPr>
      <w:shd w:val="clear" w:color="auto" w:fill="FFFFFF"/>
      <w:spacing w:before="240" w:line="0" w:lineRule="atLeast"/>
      <w:jc w:val="both"/>
    </w:pPr>
    <w:rPr>
      <w:rFonts w:ascii="Arial Narrow" w:eastAsia="Arial Narrow" w:hAnsi="Arial Narrow" w:cs="Arial Narrow"/>
    </w:rPr>
  </w:style>
  <w:style w:type="paragraph" w:customStyle="1" w:styleId="30">
    <w:name w:val="Основной текст (3)"/>
    <w:basedOn w:val="a"/>
    <w:link w:val="3"/>
    <w:rsid w:val="00A120AE"/>
    <w:pPr>
      <w:shd w:val="clear" w:color="auto" w:fill="FFFFFF"/>
      <w:spacing w:line="230" w:lineRule="exact"/>
    </w:pPr>
    <w:rPr>
      <w:rFonts w:ascii="Arial Narrow" w:eastAsia="Arial Narrow" w:hAnsi="Arial Narrow" w:cs="Arial Narrow"/>
      <w:sz w:val="20"/>
      <w:szCs w:val="20"/>
    </w:rPr>
  </w:style>
  <w:style w:type="paragraph" w:customStyle="1" w:styleId="60">
    <w:name w:val="Основной текст (6)"/>
    <w:basedOn w:val="a"/>
    <w:link w:val="6"/>
    <w:rsid w:val="00A120AE"/>
    <w:pPr>
      <w:shd w:val="clear" w:color="auto" w:fill="FFFFFF"/>
      <w:spacing w:after="420" w:line="0" w:lineRule="atLeast"/>
      <w:jc w:val="center"/>
    </w:pPr>
    <w:rPr>
      <w:rFonts w:ascii="Arial Narrow" w:eastAsia="Arial Narrow" w:hAnsi="Arial Narrow" w:cs="Arial Narrow"/>
      <w:b/>
      <w:bCs/>
    </w:rPr>
  </w:style>
  <w:style w:type="paragraph" w:customStyle="1" w:styleId="70">
    <w:name w:val="Основной текст (7)"/>
    <w:basedOn w:val="a"/>
    <w:link w:val="7"/>
    <w:rsid w:val="00A120AE"/>
    <w:pPr>
      <w:shd w:val="clear" w:color="auto" w:fill="FFFFFF"/>
      <w:spacing w:before="1080" w:line="211" w:lineRule="exact"/>
    </w:pPr>
    <w:rPr>
      <w:rFonts w:ascii="Arial Narrow" w:eastAsia="Arial Narrow" w:hAnsi="Arial Narrow" w:cs="Arial Narrow"/>
      <w:sz w:val="16"/>
      <w:szCs w:val="16"/>
    </w:rPr>
  </w:style>
  <w:style w:type="paragraph" w:styleId="a4">
    <w:name w:val="No Spacing"/>
    <w:uiPriority w:val="1"/>
    <w:qFormat/>
    <w:rsid w:val="00C654D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5</cp:revision>
  <dcterms:created xsi:type="dcterms:W3CDTF">2023-02-27T07:00:00Z</dcterms:created>
  <dcterms:modified xsi:type="dcterms:W3CDTF">2023-02-27T07:17:00Z</dcterms:modified>
</cp:coreProperties>
</file>